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F2328" w14:textId="77777777" w:rsidR="00881F26" w:rsidRDefault="00881F26" w:rsidP="00DE5BEF">
      <w:pPr>
        <w:spacing w:line="360" w:lineRule="auto"/>
        <w:rPr>
          <w:rFonts w:ascii="Arial" w:hAnsi="Arial" w:cs="Arial"/>
        </w:rPr>
      </w:pPr>
    </w:p>
    <w:p w14:paraId="6C402344" w14:textId="77777777" w:rsidR="00881F26" w:rsidRDefault="00881F26" w:rsidP="00DE5BEF">
      <w:pPr>
        <w:spacing w:line="360" w:lineRule="auto"/>
        <w:rPr>
          <w:rFonts w:ascii="Arial" w:hAnsi="Arial" w:cs="Arial"/>
        </w:rPr>
      </w:pPr>
    </w:p>
    <w:p w14:paraId="583F28FE" w14:textId="77777777" w:rsidR="00881F26" w:rsidRDefault="00881F26" w:rsidP="00DE5BEF">
      <w:pPr>
        <w:spacing w:line="360" w:lineRule="auto"/>
        <w:rPr>
          <w:rFonts w:ascii="Arial" w:hAnsi="Arial" w:cs="Arial"/>
        </w:rPr>
      </w:pPr>
    </w:p>
    <w:p w14:paraId="404D1365" w14:textId="7395E355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16753E6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FD573B">
        <w:rPr>
          <w:rFonts w:asciiTheme="minorHAnsi" w:hAnsiTheme="minorHAnsi" w:cstheme="minorHAnsi"/>
        </w:rPr>
        <w:t>26</w:t>
      </w:r>
      <w:r w:rsidR="00DE5BEF" w:rsidRPr="008E3242">
        <w:rPr>
          <w:rFonts w:asciiTheme="minorHAnsi" w:hAnsiTheme="minorHAnsi" w:cstheme="minorHAnsi"/>
        </w:rPr>
        <w:t>»</w:t>
      </w:r>
      <w:r w:rsidR="00E95364">
        <w:rPr>
          <w:rFonts w:asciiTheme="minorHAnsi" w:hAnsiTheme="minorHAnsi" w:cstheme="minorHAnsi"/>
        </w:rPr>
        <w:t xml:space="preserve"> </w:t>
      </w:r>
      <w:r w:rsidR="00FD573B">
        <w:rPr>
          <w:rFonts w:asciiTheme="minorHAnsi" w:hAnsiTheme="minorHAnsi" w:cstheme="minorHAnsi"/>
        </w:rPr>
        <w:t>мая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</w:t>
      </w:r>
      <w:r w:rsidR="00871BFC">
        <w:rPr>
          <w:rFonts w:asciiTheme="minorHAnsi" w:hAnsiTheme="minorHAnsi" w:cstheme="minorHAnsi"/>
        </w:rPr>
        <w:t xml:space="preserve">   </w:t>
      </w:r>
      <w:r w:rsidR="00266BDE">
        <w:rPr>
          <w:rFonts w:asciiTheme="minorHAnsi" w:hAnsiTheme="minorHAnsi" w:cstheme="minorHAnsi"/>
        </w:rPr>
        <w:t xml:space="preserve">                         </w:t>
      </w:r>
      <w:r w:rsidR="00FD573B">
        <w:rPr>
          <w:rFonts w:asciiTheme="minorHAnsi" w:hAnsiTheme="minorHAnsi" w:cstheme="minorHAnsi"/>
        </w:rPr>
        <w:t xml:space="preserve">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FD573B">
        <w:rPr>
          <w:rFonts w:asciiTheme="minorHAnsi" w:hAnsiTheme="minorHAnsi" w:cstheme="minorHAnsi"/>
        </w:rPr>
        <w:t>64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17FD4DD8" w14:textId="77777777" w:rsidR="00997D21" w:rsidRDefault="00997D21" w:rsidP="00997D21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2CF92E3F" w14:textId="0EA93D34" w:rsidR="00500403" w:rsidRDefault="00500403" w:rsidP="0050040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500403">
        <w:rPr>
          <w:rFonts w:ascii="Arial" w:hAnsi="Arial" w:cs="Arial"/>
          <w:b/>
          <w:lang w:eastAsia="ru-RU"/>
        </w:rPr>
        <w:t>О</w:t>
      </w:r>
      <w:r>
        <w:rPr>
          <w:rFonts w:ascii="Arial" w:hAnsi="Arial" w:cs="Arial"/>
          <w:b/>
          <w:lang w:eastAsia="ru-RU"/>
        </w:rPr>
        <w:t>б утверждении Положения о муниципальном контроле                                         в дорожном хозяйстве на территории городского округа Долгопрудный Московской области</w:t>
      </w:r>
    </w:p>
    <w:p w14:paraId="00DE1BB2" w14:textId="77777777" w:rsidR="00500403" w:rsidRDefault="00500403" w:rsidP="00500403">
      <w:pPr>
        <w:spacing w:line="276" w:lineRule="auto"/>
        <w:rPr>
          <w:lang w:eastAsia="ru-RU"/>
        </w:rPr>
      </w:pPr>
    </w:p>
    <w:p w14:paraId="762A3BCC" w14:textId="77777777" w:rsidR="00500403" w:rsidRPr="00500403" w:rsidRDefault="00500403" w:rsidP="00500403">
      <w:pPr>
        <w:spacing w:line="276" w:lineRule="auto"/>
        <w:rPr>
          <w:lang w:eastAsia="ru-RU"/>
        </w:rPr>
      </w:pPr>
    </w:p>
    <w:p w14:paraId="63D91C2E" w14:textId="0DA7B82E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500403">
        <w:rPr>
          <w:rFonts w:ascii="Arial" w:hAnsi="Arial" w:cs="Arial"/>
          <w:lang w:eastAsia="ru-RU"/>
        </w:rPr>
        <w:t xml:space="preserve">В соответствии со </w:t>
      </w:r>
      <w:hyperlink r:id="rId8" w:history="1">
        <w:r w:rsidRPr="00500403">
          <w:rPr>
            <w:rFonts w:ascii="Arial" w:hAnsi="Arial" w:cs="Arial"/>
            <w:lang w:eastAsia="ru-RU"/>
          </w:rPr>
          <w:t>статьей 13</w:t>
        </w:r>
      </w:hyperlink>
      <w:r w:rsidRPr="00500403">
        <w:rPr>
          <w:rFonts w:ascii="Arial" w:hAnsi="Arial" w:cs="Arial"/>
          <w:lang w:eastAsia="ru-RU"/>
        </w:rPr>
        <w:t xml:space="preserve"> Федерального закона от 08.11.2007 № 257-ФЗ </w:t>
      </w:r>
      <w:r>
        <w:rPr>
          <w:rFonts w:ascii="Arial" w:hAnsi="Arial" w:cs="Arial"/>
          <w:lang w:eastAsia="ru-RU"/>
        </w:rPr>
        <w:t xml:space="preserve">     </w:t>
      </w:r>
      <w:r w:rsidRPr="00500403">
        <w:rPr>
          <w:rFonts w:ascii="Arial" w:hAnsi="Arial" w:cs="Arial"/>
          <w:lang w:eastAsia="ru-RU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</w:t>
      </w:r>
      <w:hyperlink r:id="rId9" w:history="1">
        <w:r w:rsidRPr="00500403">
          <w:rPr>
            <w:rFonts w:ascii="Arial" w:hAnsi="Arial" w:cs="Arial"/>
            <w:lang w:eastAsia="ru-RU"/>
          </w:rPr>
          <w:t>законом</w:t>
        </w:r>
      </w:hyperlink>
      <w:r w:rsidRPr="00500403">
        <w:rPr>
          <w:rFonts w:ascii="Arial" w:hAnsi="Arial" w:cs="Arial"/>
          <w:lang w:eastAsia="ru-RU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0" w:history="1">
        <w:r w:rsidRPr="00500403">
          <w:rPr>
            <w:rFonts w:ascii="Arial" w:hAnsi="Arial" w:cs="Arial"/>
            <w:lang w:eastAsia="ru-RU"/>
          </w:rPr>
          <w:t>законом</w:t>
        </w:r>
      </w:hyperlink>
      <w:r w:rsidRPr="00500403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                        </w:t>
      </w:r>
      <w:r w:rsidRPr="00500403">
        <w:rPr>
          <w:rFonts w:ascii="Arial" w:hAnsi="Arial" w:cs="Arial"/>
          <w:lang w:eastAsia="ru-RU"/>
        </w:rPr>
        <w:t xml:space="preserve">от 31.07.2020 № 248-ФЗ «О государственном контроле (надзоре) и муниципальном контроле в Российской Федерации», на основании </w:t>
      </w:r>
      <w:hyperlink r:id="rId11" w:history="1">
        <w:r w:rsidRPr="00500403">
          <w:rPr>
            <w:rFonts w:ascii="Arial" w:hAnsi="Arial" w:cs="Arial"/>
            <w:lang w:eastAsia="ru-RU"/>
          </w:rPr>
          <w:t>Устава</w:t>
        </w:r>
      </w:hyperlink>
      <w:r w:rsidRPr="00500403">
        <w:rPr>
          <w:rFonts w:ascii="Arial" w:hAnsi="Arial" w:cs="Arial"/>
          <w:lang w:eastAsia="ru-RU"/>
        </w:rPr>
        <w:t xml:space="preserve"> городского округа Долгопрудный Московской области</w:t>
      </w:r>
      <w:r>
        <w:rPr>
          <w:rFonts w:ascii="Arial" w:hAnsi="Arial" w:cs="Arial"/>
          <w:lang w:eastAsia="ru-RU"/>
        </w:rPr>
        <w:t>,</w:t>
      </w:r>
      <w:r w:rsidRPr="00500403">
        <w:rPr>
          <w:rFonts w:ascii="Arial" w:hAnsi="Arial" w:cs="Arial"/>
          <w:lang w:eastAsia="ru-RU"/>
        </w:rPr>
        <w:t xml:space="preserve"> Совет депутатов городского округа Долгопрудный Московской области </w:t>
      </w:r>
    </w:p>
    <w:p w14:paraId="1B1B0A79" w14:textId="77777777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</w:p>
    <w:p w14:paraId="776D8943" w14:textId="3FBE8109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500403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4037D038" w14:textId="77777777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hAnsi="Arial" w:cs="Arial"/>
          <w:b/>
          <w:bCs/>
          <w:lang w:eastAsia="ru-RU"/>
        </w:rPr>
      </w:pPr>
    </w:p>
    <w:p w14:paraId="383BB801" w14:textId="77777777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500403">
        <w:rPr>
          <w:rFonts w:ascii="Arial" w:hAnsi="Arial" w:cs="Arial"/>
          <w:lang w:eastAsia="ru-RU"/>
        </w:rPr>
        <w:t xml:space="preserve">1. Утвердить прилагаемое </w:t>
      </w:r>
      <w:hyperlink r:id="rId12" w:anchor="P44" w:history="1">
        <w:r w:rsidRPr="00500403">
          <w:rPr>
            <w:rFonts w:ascii="Arial" w:hAnsi="Arial" w:cs="Arial"/>
            <w:lang w:eastAsia="ru-RU"/>
          </w:rPr>
          <w:t>Положение</w:t>
        </w:r>
      </w:hyperlink>
      <w:r w:rsidRPr="00500403">
        <w:rPr>
          <w:rFonts w:ascii="Arial" w:hAnsi="Arial" w:cs="Arial"/>
          <w:lang w:eastAsia="ru-RU"/>
        </w:rPr>
        <w:t xml:space="preserve"> о муниципальном контроле в дорожном </w:t>
      </w:r>
      <w:r w:rsidRPr="00500403">
        <w:rPr>
          <w:rFonts w:ascii="Arial" w:hAnsi="Arial" w:cs="Arial"/>
          <w:lang w:eastAsia="ru-RU"/>
        </w:rPr>
        <w:lastRenderedPageBreak/>
        <w:t>хозяйстве на территории городского округа Долгопрудный Московской области.</w:t>
      </w:r>
    </w:p>
    <w:p w14:paraId="660ED906" w14:textId="4D6D6973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b/>
          <w:bCs/>
          <w:lang w:eastAsia="ru-RU"/>
        </w:rPr>
      </w:pPr>
      <w:r w:rsidRPr="00500403">
        <w:rPr>
          <w:rFonts w:ascii="Arial" w:hAnsi="Arial" w:cs="Arial"/>
          <w:lang w:eastAsia="ru-RU"/>
        </w:rPr>
        <w:t xml:space="preserve">2. Признать утратившим силу решение Совета </w:t>
      </w:r>
      <w:r>
        <w:rPr>
          <w:rFonts w:ascii="Arial" w:hAnsi="Arial" w:cs="Arial"/>
          <w:lang w:eastAsia="ru-RU"/>
        </w:rPr>
        <w:t>д</w:t>
      </w:r>
      <w:r w:rsidRPr="00500403">
        <w:rPr>
          <w:rFonts w:ascii="Arial" w:hAnsi="Arial" w:cs="Arial"/>
          <w:lang w:eastAsia="ru-RU"/>
        </w:rPr>
        <w:t>епутатов городского округа Долгопрудный Московской области от 20.10.2021 № 75-нр «Об утверждении Положения о муниципальном контроле в дорожном хозяйстве на территории городского округа Долгопрудный Московской области».</w:t>
      </w:r>
    </w:p>
    <w:p w14:paraId="62A8B323" w14:textId="77777777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500403">
        <w:rPr>
          <w:rFonts w:ascii="Arial" w:hAnsi="Arial" w:cs="Arial"/>
          <w:lang w:eastAsia="ru-RU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7CED3E7F" w14:textId="77777777" w:rsidR="00500403" w:rsidRPr="00500403" w:rsidRDefault="00500403" w:rsidP="0050040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500403">
        <w:rPr>
          <w:rFonts w:ascii="Arial" w:hAnsi="Arial" w:cs="Arial"/>
          <w:lang w:eastAsia="ru-RU"/>
        </w:rPr>
        <w:t>4.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E19946F" w14:textId="77777777" w:rsid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537D1E01" w14:textId="77777777" w:rsidR="00500403" w:rsidRPr="002803F9" w:rsidRDefault="00500403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0B5DB0CD" w:rsidR="0033143D" w:rsidRPr="00DA6829" w:rsidRDefault="00E95364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21 мая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19E190CC" w14:textId="77777777" w:rsidR="00380311" w:rsidRDefault="00380311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5F0EB3B9" w14:textId="77777777" w:rsidR="00E95364" w:rsidRDefault="00E95364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Временно исполняющий полномочия</w:t>
      </w:r>
    </w:p>
    <w:p w14:paraId="4673DDEC" w14:textId="77777777" w:rsidR="00E95364" w:rsidRDefault="00E95364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ы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  <w:r w:rsidR="00F23225">
        <w:rPr>
          <w:rFonts w:ascii="Arial" w:hAnsi="Arial" w:cs="Arial"/>
          <w:b/>
          <w:lang w:eastAsia="ru-RU"/>
        </w:rPr>
        <w:t>Долгопрудный</w:t>
      </w:r>
    </w:p>
    <w:p w14:paraId="173640E8" w14:textId="2C876A88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E95364">
        <w:rPr>
          <w:rFonts w:ascii="Arial" w:hAnsi="Arial" w:cs="Arial"/>
          <w:b/>
          <w:lang w:eastAsia="ru-RU"/>
        </w:rPr>
        <w:t xml:space="preserve">                            О.А. Сотник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7DA06A18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FD573B">
        <w:rPr>
          <w:rFonts w:ascii="Arial" w:hAnsi="Arial" w:cs="Arial"/>
          <w:szCs w:val="20"/>
          <w:lang w:eastAsia="ru-RU"/>
        </w:rPr>
        <w:t>26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F34447">
        <w:rPr>
          <w:rFonts w:ascii="Arial" w:hAnsi="Arial" w:cs="Arial"/>
          <w:szCs w:val="20"/>
          <w:lang w:eastAsia="ru-RU"/>
        </w:rPr>
        <w:t xml:space="preserve"> </w:t>
      </w:r>
      <w:r w:rsidR="00FD573B">
        <w:rPr>
          <w:rFonts w:ascii="Arial" w:hAnsi="Arial" w:cs="Arial"/>
          <w:szCs w:val="20"/>
          <w:lang w:eastAsia="ru-RU"/>
        </w:rPr>
        <w:t>мая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6342" w14:textId="77777777" w:rsidR="000D103F" w:rsidRDefault="000D103F">
      <w:r>
        <w:separator/>
      </w:r>
    </w:p>
  </w:endnote>
  <w:endnote w:type="continuationSeparator" w:id="0">
    <w:p w14:paraId="51621267" w14:textId="77777777" w:rsidR="000D103F" w:rsidRDefault="000D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24B48" w14:textId="77777777" w:rsidR="000D103F" w:rsidRDefault="000D103F">
      <w:r>
        <w:separator/>
      </w:r>
    </w:p>
  </w:footnote>
  <w:footnote w:type="continuationSeparator" w:id="0">
    <w:p w14:paraId="66956B08" w14:textId="77777777" w:rsidR="000D103F" w:rsidRDefault="000D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960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9"/>
  </w:num>
  <w:num w:numId="2" w16cid:durableId="645008532">
    <w:abstractNumId w:val="4"/>
  </w:num>
  <w:num w:numId="3" w16cid:durableId="7382143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0"/>
  </w:num>
  <w:num w:numId="6" w16cid:durableId="63308444">
    <w:abstractNumId w:val="7"/>
  </w:num>
  <w:num w:numId="7" w16cid:durableId="775322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1"/>
  </w:num>
  <w:num w:numId="10" w16cid:durableId="182667477">
    <w:abstractNumId w:val="1"/>
  </w:num>
  <w:num w:numId="11" w16cid:durableId="1520847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173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D103F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0C64"/>
    <w:rsid w:val="00211E35"/>
    <w:rsid w:val="00220905"/>
    <w:rsid w:val="00234BEF"/>
    <w:rsid w:val="00246116"/>
    <w:rsid w:val="00261492"/>
    <w:rsid w:val="00266BDE"/>
    <w:rsid w:val="002678B8"/>
    <w:rsid w:val="00274750"/>
    <w:rsid w:val="002803F9"/>
    <w:rsid w:val="002905D3"/>
    <w:rsid w:val="00291E3B"/>
    <w:rsid w:val="0029478B"/>
    <w:rsid w:val="002A5C1F"/>
    <w:rsid w:val="002B6516"/>
    <w:rsid w:val="002E676A"/>
    <w:rsid w:val="002F1562"/>
    <w:rsid w:val="00311B57"/>
    <w:rsid w:val="003243CB"/>
    <w:rsid w:val="0033143D"/>
    <w:rsid w:val="00344053"/>
    <w:rsid w:val="003464F9"/>
    <w:rsid w:val="003630BB"/>
    <w:rsid w:val="00367C63"/>
    <w:rsid w:val="00374FD4"/>
    <w:rsid w:val="00380311"/>
    <w:rsid w:val="00385FB3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0403"/>
    <w:rsid w:val="00501C62"/>
    <w:rsid w:val="0054622F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5505F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7F2F23"/>
    <w:rsid w:val="0080328C"/>
    <w:rsid w:val="008067C0"/>
    <w:rsid w:val="00821489"/>
    <w:rsid w:val="008215EE"/>
    <w:rsid w:val="008443F0"/>
    <w:rsid w:val="00871BFC"/>
    <w:rsid w:val="00873743"/>
    <w:rsid w:val="008738BB"/>
    <w:rsid w:val="00876733"/>
    <w:rsid w:val="00881F26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5355A"/>
    <w:rsid w:val="009552FA"/>
    <w:rsid w:val="00975F8C"/>
    <w:rsid w:val="00987DFB"/>
    <w:rsid w:val="009903C0"/>
    <w:rsid w:val="00997037"/>
    <w:rsid w:val="00997D21"/>
    <w:rsid w:val="009A2240"/>
    <w:rsid w:val="009D71BC"/>
    <w:rsid w:val="009E0E70"/>
    <w:rsid w:val="00A061EB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126CE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94FDB"/>
    <w:rsid w:val="00C9786D"/>
    <w:rsid w:val="00CC11F8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95364"/>
    <w:rsid w:val="00EA687F"/>
    <w:rsid w:val="00EB139F"/>
    <w:rsid w:val="00EC5DFC"/>
    <w:rsid w:val="00F23225"/>
    <w:rsid w:val="00F34447"/>
    <w:rsid w:val="00F637A0"/>
    <w:rsid w:val="00F76821"/>
    <w:rsid w:val="00F8504B"/>
    <w:rsid w:val="00F97BD7"/>
    <w:rsid w:val="00FB269B"/>
    <w:rsid w:val="00FD573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67B1A8F1CA8DB132F5434038F26B3806A2F00842B2A1F241D493BCBAE8860AFFE7DF95C8DFEE4B3B76894AD6F08BC454413EAED9tDF7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D:\Users\User\Documents\&#1055;&#1088;&#1086;&#1077;&#1082;&#1090;&#1099;\2025\&#1052;&#1072;&#1081;%2021.05.20205\&#1055;&#1088;&#1086;&#1077;&#1082;&#1090;%20&#1056;&#1057;&#1044;%20&#1084;&#1091;&#1085;.%20&#1082;&#1086;&#1085;&#1090;&#1088;.%20&#1076;&#1086;&#1088;&#1086;&#1075;&#1080;\&#1056;&#1057;&#1044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467B1A8F1CA8DB132F5424E2DF26B3801AEF8064CB6A1F241D493BCBAE8860AEDE7879BC9D4FB1F6C2CDE47D6tFFAP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467B1A8F1CA8DB132F5434038F26B3806A4FB0D45BDA1F241D493BCBAE8860AEDE7879BC9D4FB1F6C2CDE47D6tFF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67B1A8F1CA8DB132F5434038F26B3806A2F10F4CB2A1F241D493BCBAE8860AFFE7DF97CBDDE4143E639812D9FB9CDA525922ACDBD6t9FF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5</cp:revision>
  <cp:lastPrinted>2025-05-22T14:40:00Z</cp:lastPrinted>
  <dcterms:created xsi:type="dcterms:W3CDTF">2025-05-21T11:15:00Z</dcterms:created>
  <dcterms:modified xsi:type="dcterms:W3CDTF">2025-05-26T06:13:00Z</dcterms:modified>
  <cp:version>1048576</cp:version>
</cp:coreProperties>
</file>